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2C" w:rsidRPr="00D5722C" w:rsidRDefault="00D5722C" w:rsidP="00D5722C">
      <w:pPr>
        <w:pStyle w:val="NoSpacing"/>
        <w:jc w:val="center"/>
        <w:rPr>
          <w:b/>
          <w:sz w:val="24"/>
          <w:szCs w:val="24"/>
        </w:rPr>
      </w:pPr>
      <w:r w:rsidRPr="00D5722C">
        <w:rPr>
          <w:b/>
          <w:sz w:val="24"/>
          <w:szCs w:val="24"/>
        </w:rPr>
        <w:t>Atkinson Elementary PTA</w:t>
      </w:r>
    </w:p>
    <w:p w:rsidR="00D5722C" w:rsidRPr="00D5722C" w:rsidRDefault="00D5722C" w:rsidP="00D5722C">
      <w:pPr>
        <w:pStyle w:val="NoSpacing"/>
        <w:jc w:val="center"/>
        <w:rPr>
          <w:b/>
          <w:sz w:val="24"/>
          <w:szCs w:val="24"/>
        </w:rPr>
      </w:pPr>
      <w:r w:rsidRPr="00D5722C">
        <w:rPr>
          <w:b/>
          <w:sz w:val="24"/>
          <w:szCs w:val="24"/>
        </w:rPr>
        <w:t>General Membership Meeting</w:t>
      </w:r>
    </w:p>
    <w:p w:rsidR="00D5722C" w:rsidRPr="00D5722C" w:rsidRDefault="00D5722C" w:rsidP="00D5722C">
      <w:pPr>
        <w:pStyle w:val="NoSpacing"/>
        <w:jc w:val="center"/>
        <w:rPr>
          <w:b/>
          <w:sz w:val="24"/>
          <w:szCs w:val="24"/>
        </w:rPr>
      </w:pPr>
      <w:r w:rsidRPr="00D5722C">
        <w:rPr>
          <w:b/>
          <w:sz w:val="24"/>
          <w:szCs w:val="24"/>
        </w:rPr>
        <w:t>February 21, 2017</w:t>
      </w:r>
    </w:p>
    <w:p w:rsidR="00D5722C" w:rsidRPr="00D5722C" w:rsidRDefault="00D5722C" w:rsidP="00D5722C">
      <w:pPr>
        <w:pStyle w:val="NoSpacing"/>
        <w:jc w:val="center"/>
        <w:rPr>
          <w:b/>
          <w:sz w:val="24"/>
          <w:szCs w:val="24"/>
        </w:rPr>
      </w:pPr>
    </w:p>
    <w:p w:rsidR="00D5722C" w:rsidRPr="00D5722C" w:rsidRDefault="00D5722C" w:rsidP="00D5722C">
      <w:pPr>
        <w:rPr>
          <w:sz w:val="24"/>
          <w:szCs w:val="24"/>
        </w:rPr>
      </w:pPr>
      <w:r w:rsidRPr="00D5722C">
        <w:rPr>
          <w:b/>
          <w:sz w:val="24"/>
          <w:szCs w:val="24"/>
        </w:rPr>
        <w:t>Call to Order</w:t>
      </w:r>
      <w:r w:rsidRPr="00D5722C">
        <w:rPr>
          <w:sz w:val="24"/>
          <w:szCs w:val="24"/>
        </w:rPr>
        <w:t xml:space="preserve">: Annie Johnson calls to order general meeting of the PTA in the school library at 6:32 February 21, 2017 in the school library. (See attached sign-in sheet) </w:t>
      </w:r>
    </w:p>
    <w:p w:rsidR="00D5722C" w:rsidRPr="00D5722C" w:rsidRDefault="00D5722C" w:rsidP="00D5722C">
      <w:pPr>
        <w:rPr>
          <w:sz w:val="24"/>
          <w:szCs w:val="24"/>
        </w:rPr>
      </w:pPr>
      <w:r w:rsidRPr="00D5722C">
        <w:rPr>
          <w:b/>
          <w:sz w:val="24"/>
          <w:szCs w:val="24"/>
        </w:rPr>
        <w:t>Introductions</w:t>
      </w:r>
      <w:r w:rsidRPr="00D5722C">
        <w:rPr>
          <w:sz w:val="24"/>
          <w:szCs w:val="24"/>
        </w:rPr>
        <w:t xml:space="preserve">: President Annie Johnson welcomes PTA board members and attendees and </w:t>
      </w:r>
      <w:proofErr w:type="spellStart"/>
      <w:r w:rsidRPr="00D5722C">
        <w:rPr>
          <w:sz w:val="24"/>
          <w:szCs w:val="24"/>
        </w:rPr>
        <w:t>summarises</w:t>
      </w:r>
      <w:proofErr w:type="spellEnd"/>
      <w:r w:rsidRPr="00D5722C">
        <w:rPr>
          <w:sz w:val="24"/>
          <w:szCs w:val="24"/>
        </w:rPr>
        <w:t xml:space="preserve"> the agenda for the meeting. There are funding proposals from two teachers and we will go over the budget agenda for next meeting and get committee reports. </w:t>
      </w:r>
    </w:p>
    <w:p w:rsidR="00D5722C" w:rsidRPr="00D5722C" w:rsidRDefault="00D5722C" w:rsidP="00D5722C">
      <w:pPr>
        <w:rPr>
          <w:sz w:val="24"/>
          <w:szCs w:val="24"/>
        </w:rPr>
      </w:pPr>
      <w:r w:rsidRPr="00D5722C">
        <w:rPr>
          <w:b/>
          <w:sz w:val="24"/>
          <w:szCs w:val="24"/>
        </w:rPr>
        <w:t>Principal’s Report</w:t>
      </w:r>
      <w:r w:rsidRPr="00D5722C">
        <w:rPr>
          <w:sz w:val="24"/>
          <w:szCs w:val="24"/>
        </w:rPr>
        <w:t xml:space="preserve">: Ivonne will be given her staffing allocations in the beginning of March, staffing cuts in every school on every level are expected. Town hall meetings will be happening if anyone has any concerns. Rebecca Eaton is the liaison for Franklin high PTA. Our school the recipients for the “tech smart” grant, the immersion program and neighborhood will all benefit from these funds and materials at the same time. This grant is 5.1 million dollars which is matched by the district. 4th and 5th grade levels are projected to have 1-1 devices, 1st-3rd grade is projected to have 2-1 devices. The kinder connect nights and school tours have been well attended and enrollment looks good for next year.  </w:t>
      </w:r>
    </w:p>
    <w:p w:rsidR="00D5722C" w:rsidRPr="00D5722C" w:rsidRDefault="00D5722C" w:rsidP="00D5722C">
      <w:pPr>
        <w:rPr>
          <w:sz w:val="24"/>
          <w:szCs w:val="24"/>
        </w:rPr>
      </w:pPr>
      <w:r w:rsidRPr="00D5722C">
        <w:rPr>
          <w:b/>
          <w:sz w:val="24"/>
          <w:szCs w:val="24"/>
        </w:rPr>
        <w:t>Funding proposals</w:t>
      </w:r>
      <w:r w:rsidRPr="00D5722C">
        <w:rPr>
          <w:sz w:val="24"/>
          <w:szCs w:val="24"/>
        </w:rPr>
        <w:t xml:space="preserve"> -Special education Rachel Brooks is asking for 415 dollars to fund a curriculum called “communicators” that will help staff to teach speech support strategies throughout the day. 10 plus staff members will be taught using this curriculum.  Kelsey </w:t>
      </w:r>
      <w:proofErr w:type="spellStart"/>
      <w:r w:rsidRPr="00D5722C">
        <w:rPr>
          <w:sz w:val="24"/>
          <w:szCs w:val="24"/>
        </w:rPr>
        <w:t>Carrisoza</w:t>
      </w:r>
      <w:proofErr w:type="spellEnd"/>
      <w:r w:rsidRPr="00D5722C">
        <w:rPr>
          <w:sz w:val="24"/>
          <w:szCs w:val="24"/>
        </w:rPr>
        <w:t xml:space="preserve"> moves to approve the funds, Michele Boldt seconds, unanimously approved. -Alecia in our life skills classroom would like funds to put a locked cabinet in the bathroom. </w:t>
      </w:r>
    </w:p>
    <w:p w:rsidR="00D5722C" w:rsidRPr="00D5722C" w:rsidRDefault="00D5722C" w:rsidP="00D5722C">
      <w:pPr>
        <w:rPr>
          <w:sz w:val="24"/>
          <w:szCs w:val="24"/>
        </w:rPr>
      </w:pPr>
      <w:r w:rsidRPr="00D5722C">
        <w:rPr>
          <w:b/>
          <w:sz w:val="24"/>
          <w:szCs w:val="24"/>
        </w:rPr>
        <w:t>Budget</w:t>
      </w:r>
      <w:r w:rsidRPr="00D5722C">
        <w:rPr>
          <w:sz w:val="24"/>
          <w:szCs w:val="24"/>
        </w:rPr>
        <w:t xml:space="preserve">: Budget proposals for next school year need to be submitted by the next PTA meeting March 21st. Our next board meeting will be preparing a proposed budget and any ideas are welcome from the general public. </w:t>
      </w:r>
    </w:p>
    <w:p w:rsidR="00D5722C" w:rsidRPr="00D5722C" w:rsidRDefault="00D5722C" w:rsidP="00D5722C">
      <w:pPr>
        <w:rPr>
          <w:sz w:val="24"/>
          <w:szCs w:val="24"/>
        </w:rPr>
      </w:pPr>
      <w:r w:rsidRPr="00D5722C">
        <w:rPr>
          <w:b/>
          <w:sz w:val="24"/>
          <w:szCs w:val="24"/>
        </w:rPr>
        <w:t>Committee Reports</w:t>
      </w:r>
      <w:r w:rsidRPr="00D5722C">
        <w:rPr>
          <w:sz w:val="24"/>
          <w:szCs w:val="24"/>
        </w:rPr>
        <w:t xml:space="preserve">: Garden Report:  The kids are focusing on seeds, including dissection (new this year). Kids will be planting in the greenhouse soon. A </w:t>
      </w:r>
      <w:proofErr w:type="spellStart"/>
      <w:r w:rsidRPr="00D5722C">
        <w:rPr>
          <w:sz w:val="24"/>
          <w:szCs w:val="24"/>
        </w:rPr>
        <w:t>wednesday</w:t>
      </w:r>
      <w:proofErr w:type="spellEnd"/>
      <w:r w:rsidRPr="00D5722C">
        <w:rPr>
          <w:sz w:val="24"/>
          <w:szCs w:val="24"/>
        </w:rPr>
        <w:t xml:space="preserve"> afternoon person to water plants is needed. Salad rolls for the Lunar New Year celebration were made by the </w:t>
      </w:r>
      <w:proofErr w:type="gramStart"/>
      <w:r w:rsidRPr="00D5722C">
        <w:rPr>
          <w:sz w:val="24"/>
          <w:szCs w:val="24"/>
        </w:rPr>
        <w:t>fifth grade</w:t>
      </w:r>
      <w:proofErr w:type="gramEnd"/>
      <w:r w:rsidRPr="00D5722C">
        <w:rPr>
          <w:sz w:val="24"/>
          <w:szCs w:val="24"/>
        </w:rPr>
        <w:t xml:space="preserve"> students and shared at the evening celebration. </w:t>
      </w:r>
      <w:proofErr w:type="spellStart"/>
      <w:r w:rsidRPr="00D5722C">
        <w:rPr>
          <w:sz w:val="24"/>
          <w:szCs w:val="24"/>
        </w:rPr>
        <w:t>Djamila</w:t>
      </w:r>
      <w:proofErr w:type="spellEnd"/>
      <w:r w:rsidRPr="00D5722C">
        <w:rPr>
          <w:sz w:val="24"/>
          <w:szCs w:val="24"/>
        </w:rPr>
        <w:t xml:space="preserve"> is creating four learning areas in the discovery garden, and forming more concrete pathways by laying down weed cloths. The T-shirt sale went well and made over 700 dollars. There will be a succulent plant sale the 11th and 12th of May for Mother’s Day. Emergency Preparedness report:  We have a parent that has secured six additional neighbors to provide help and assistance in case of emergency, currently working on getting boxes and supplies to keep in the school. A project manager has been secured for a structural assessment. Ingrid McTaggart has been doing a non-structural assessment of the school. An objective for the next month is to collect supplies and assess what funds will be needed from the PTA for the future. Auction committee:  Letters to previous donors have all gone out and donations are coming in, we welcome any new ideas for donors </w:t>
      </w:r>
      <w:r w:rsidRPr="00D5722C">
        <w:rPr>
          <w:sz w:val="24"/>
          <w:szCs w:val="24"/>
        </w:rPr>
        <w:lastRenderedPageBreak/>
        <w:t xml:space="preserve">or sponsorship. Sponsors get advertising in auction materials, and at the event. Ticket sales are beginning this week, the </w:t>
      </w:r>
      <w:proofErr w:type="spellStart"/>
      <w:r w:rsidRPr="00D5722C">
        <w:rPr>
          <w:sz w:val="24"/>
          <w:szCs w:val="24"/>
        </w:rPr>
        <w:t>earlybird</w:t>
      </w:r>
      <w:proofErr w:type="spellEnd"/>
      <w:r w:rsidRPr="00D5722C">
        <w:rPr>
          <w:sz w:val="24"/>
          <w:szCs w:val="24"/>
        </w:rPr>
        <w:t xml:space="preserve"> price is beginning at $35 and will go up to $45 May 10th. The event is April 15th at the Oaks Park dance pavilion.  Treasurer’s Report:  Michele presents the budget analysis report.  </w:t>
      </w:r>
    </w:p>
    <w:p w:rsidR="00D5722C" w:rsidRPr="00D5722C" w:rsidRDefault="00D5722C" w:rsidP="00D5722C">
      <w:pPr>
        <w:rPr>
          <w:sz w:val="24"/>
          <w:szCs w:val="24"/>
        </w:rPr>
      </w:pPr>
      <w:r w:rsidRPr="00D5722C">
        <w:rPr>
          <w:b/>
          <w:sz w:val="24"/>
          <w:szCs w:val="24"/>
        </w:rPr>
        <w:t>Good of the Order</w:t>
      </w:r>
      <w:r w:rsidRPr="00D5722C">
        <w:rPr>
          <w:sz w:val="24"/>
          <w:szCs w:val="24"/>
        </w:rPr>
        <w:t xml:space="preserve">: President Annie Johnson moves to approve the minutes from the last general membership in November. Diana Cameron seconds the movement and the general membership approves.  </w:t>
      </w:r>
      <w:bookmarkStart w:id="0" w:name="_GoBack"/>
      <w:bookmarkEnd w:id="0"/>
    </w:p>
    <w:p w:rsidR="00D5722C" w:rsidRPr="00D5722C" w:rsidRDefault="00D5722C" w:rsidP="00D5722C">
      <w:pPr>
        <w:rPr>
          <w:sz w:val="24"/>
          <w:szCs w:val="24"/>
        </w:rPr>
      </w:pPr>
      <w:r w:rsidRPr="00D5722C">
        <w:rPr>
          <w:b/>
          <w:sz w:val="24"/>
          <w:szCs w:val="24"/>
        </w:rPr>
        <w:t>Adjournment</w:t>
      </w:r>
      <w:r w:rsidRPr="00D5722C">
        <w:rPr>
          <w:sz w:val="24"/>
          <w:szCs w:val="24"/>
        </w:rPr>
        <w:t xml:space="preserve">: President Annie Johnson called the meeting adjourned at 7:37PM Prepared by, Kelsey </w:t>
      </w:r>
      <w:proofErr w:type="spellStart"/>
      <w:r w:rsidRPr="00D5722C">
        <w:rPr>
          <w:sz w:val="24"/>
          <w:szCs w:val="24"/>
        </w:rPr>
        <w:t>Carrisoza</w:t>
      </w:r>
      <w:proofErr w:type="spellEnd"/>
      <w:r w:rsidRPr="00D5722C">
        <w:rPr>
          <w:sz w:val="24"/>
          <w:szCs w:val="24"/>
        </w:rPr>
        <w:t xml:space="preserve">, Secretary </w:t>
      </w:r>
    </w:p>
    <w:p w:rsidR="00D5722C" w:rsidRPr="00D5722C" w:rsidRDefault="00D5722C" w:rsidP="00D5722C">
      <w:pPr>
        <w:rPr>
          <w:sz w:val="24"/>
          <w:szCs w:val="24"/>
        </w:rPr>
      </w:pPr>
      <w:r w:rsidRPr="00D5722C">
        <w:rPr>
          <w:b/>
          <w:sz w:val="24"/>
          <w:szCs w:val="24"/>
        </w:rPr>
        <w:t>Attachments</w:t>
      </w:r>
      <w:r w:rsidRPr="00D5722C">
        <w:rPr>
          <w:sz w:val="24"/>
          <w:szCs w:val="24"/>
        </w:rPr>
        <w:t xml:space="preserve">: Sign-in sheet </w:t>
      </w:r>
    </w:p>
    <w:p w:rsidR="00D5722C" w:rsidRPr="00D5722C" w:rsidRDefault="00D5722C" w:rsidP="00D5722C">
      <w:pPr>
        <w:rPr>
          <w:sz w:val="24"/>
          <w:szCs w:val="24"/>
        </w:rPr>
      </w:pPr>
      <w:r w:rsidRPr="00D5722C">
        <w:rPr>
          <w:sz w:val="24"/>
          <w:szCs w:val="24"/>
        </w:rPr>
        <w:t xml:space="preserve"> </w:t>
      </w:r>
    </w:p>
    <w:p w:rsidR="00D5722C" w:rsidRPr="00D5722C" w:rsidRDefault="00D5722C" w:rsidP="00D5722C">
      <w:pPr>
        <w:rPr>
          <w:sz w:val="24"/>
          <w:szCs w:val="24"/>
        </w:rPr>
      </w:pPr>
      <w:r w:rsidRPr="00D5722C">
        <w:rPr>
          <w:sz w:val="24"/>
          <w:szCs w:val="24"/>
        </w:rPr>
        <w:t xml:space="preserve">Date </w:t>
      </w:r>
      <w:proofErr w:type="gramStart"/>
      <w:r w:rsidRPr="00D5722C">
        <w:rPr>
          <w:sz w:val="24"/>
          <w:szCs w:val="24"/>
        </w:rPr>
        <w:t>Presented:_</w:t>
      </w:r>
      <w:proofErr w:type="gramEnd"/>
      <w:r w:rsidRPr="00D5722C">
        <w:rPr>
          <w:sz w:val="24"/>
          <w:szCs w:val="24"/>
        </w:rPr>
        <w:t xml:space="preserve">________________________________ </w:t>
      </w:r>
    </w:p>
    <w:p w:rsidR="00D5722C" w:rsidRPr="00D5722C" w:rsidRDefault="00D5722C" w:rsidP="00D5722C">
      <w:pPr>
        <w:rPr>
          <w:sz w:val="24"/>
          <w:szCs w:val="24"/>
        </w:rPr>
      </w:pPr>
      <w:r w:rsidRPr="00D5722C">
        <w:rPr>
          <w:sz w:val="24"/>
          <w:szCs w:val="24"/>
        </w:rPr>
        <w:t xml:space="preserve"> </w:t>
      </w:r>
    </w:p>
    <w:p w:rsidR="00D5722C" w:rsidRPr="00D5722C" w:rsidRDefault="00D5722C" w:rsidP="00D5722C">
      <w:pPr>
        <w:rPr>
          <w:sz w:val="24"/>
          <w:szCs w:val="24"/>
        </w:rPr>
      </w:pPr>
      <w:r w:rsidRPr="00D5722C">
        <w:rPr>
          <w:sz w:val="24"/>
          <w:szCs w:val="24"/>
        </w:rPr>
        <w:t xml:space="preserve">Approved as Written ---- or Amended ----- or Corrected </w:t>
      </w:r>
    </w:p>
    <w:p w:rsidR="00D5722C" w:rsidRPr="00D5722C" w:rsidRDefault="00D5722C" w:rsidP="00D5722C">
      <w:pPr>
        <w:rPr>
          <w:sz w:val="24"/>
          <w:szCs w:val="24"/>
        </w:rPr>
      </w:pPr>
      <w:r w:rsidRPr="00D5722C">
        <w:rPr>
          <w:sz w:val="24"/>
          <w:szCs w:val="24"/>
        </w:rPr>
        <w:t xml:space="preserve"> </w:t>
      </w:r>
    </w:p>
    <w:p w:rsidR="005360F8" w:rsidRPr="00D5722C" w:rsidRDefault="00D5722C" w:rsidP="00D5722C">
      <w:pPr>
        <w:rPr>
          <w:sz w:val="24"/>
          <w:szCs w:val="24"/>
        </w:rPr>
      </w:pPr>
      <w:r w:rsidRPr="00D5722C">
        <w:rPr>
          <w:sz w:val="24"/>
          <w:szCs w:val="24"/>
        </w:rPr>
        <w:t>______________________________________                       ___________</w:t>
      </w:r>
    </w:p>
    <w:sectPr w:rsidR="005360F8" w:rsidRPr="00D5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2C"/>
    <w:rsid w:val="00315398"/>
    <w:rsid w:val="005360F8"/>
    <w:rsid w:val="00D5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D8D0"/>
  <w15:chartTrackingRefBased/>
  <w15:docId w15:val="{45595DDE-64A5-47B0-9DC5-B34C09A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Angel</dc:creator>
  <cp:keywords/>
  <dc:description/>
  <cp:lastModifiedBy>Carissa Angel</cp:lastModifiedBy>
  <cp:revision>1</cp:revision>
  <dcterms:created xsi:type="dcterms:W3CDTF">2017-06-05T00:36:00Z</dcterms:created>
  <dcterms:modified xsi:type="dcterms:W3CDTF">2017-06-05T00:39:00Z</dcterms:modified>
</cp:coreProperties>
</file>